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5E73E" w14:textId="77777777" w:rsidR="00B708BA" w:rsidRPr="00542D70" w:rsidRDefault="00B708BA" w:rsidP="00B708BA">
      <w:pPr>
        <w:jc w:val="center"/>
        <w:rPr>
          <w:rFonts w:ascii="GHEA Grapalat" w:hAnsi="GHEA Grapalat"/>
          <w:b/>
          <w:sz w:val="20"/>
          <w:lang w:val="af-ZA"/>
        </w:rPr>
      </w:pPr>
      <w:r w:rsidRPr="00542D70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574E7F4" w14:textId="77777777" w:rsidR="00B708BA" w:rsidRPr="00542D70" w:rsidRDefault="00B708BA" w:rsidP="00B708BA">
      <w:pPr>
        <w:jc w:val="center"/>
        <w:rPr>
          <w:rFonts w:ascii="GHEA Grapalat" w:hAnsi="GHEA Grapalat"/>
          <w:b/>
          <w:sz w:val="20"/>
          <w:lang w:val="af-ZA"/>
        </w:rPr>
      </w:pPr>
      <w:r w:rsidRPr="00542D70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14:paraId="40F3387C" w14:textId="77777777" w:rsidR="00B708BA" w:rsidRPr="00542D70" w:rsidRDefault="00B708BA" w:rsidP="00B708BA">
      <w:pPr>
        <w:jc w:val="center"/>
        <w:rPr>
          <w:rFonts w:ascii="GHEA Grapalat" w:hAnsi="GHEA Grapalat"/>
          <w:b/>
          <w:sz w:val="20"/>
          <w:lang w:val="af-ZA"/>
        </w:rPr>
      </w:pPr>
    </w:p>
    <w:p w14:paraId="4DCAB367" w14:textId="77777777" w:rsidR="00B708BA" w:rsidRPr="00542D70" w:rsidRDefault="00B708BA" w:rsidP="00B708BA">
      <w:pPr>
        <w:pStyle w:val="3"/>
        <w:rPr>
          <w:rFonts w:ascii="GHEA Grapalat" w:hAnsi="GHEA Grapalat" w:cs="Sylfaen"/>
          <w:b/>
          <w:sz w:val="20"/>
          <w:lang w:val="af-ZA"/>
        </w:rPr>
      </w:pPr>
    </w:p>
    <w:p w14:paraId="745165C2" w14:textId="77777777" w:rsidR="00B708BA" w:rsidRPr="00B708BA" w:rsidRDefault="00B708BA" w:rsidP="00B708BA">
      <w:pPr>
        <w:pStyle w:val="3"/>
        <w:spacing w:before="0" w:after="0"/>
        <w:jc w:val="center"/>
        <w:rPr>
          <w:rFonts w:ascii="GHEA Grapalat" w:hAnsi="GHEA Grapalat"/>
          <w:b/>
          <w:color w:val="auto"/>
          <w:sz w:val="20"/>
          <w:lang w:val="af-ZA"/>
        </w:rPr>
      </w:pP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Հայտարարության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սույն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տեքստը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հաստատված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է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գնահատող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հանձնաժողովի</w:t>
      </w:r>
    </w:p>
    <w:p w14:paraId="71B9C087" w14:textId="37D256B1" w:rsidR="00B708BA" w:rsidRPr="00B708BA" w:rsidRDefault="00B708BA" w:rsidP="00B708BA">
      <w:pPr>
        <w:pStyle w:val="3"/>
        <w:spacing w:before="0" w:after="0"/>
        <w:jc w:val="center"/>
        <w:rPr>
          <w:rFonts w:ascii="GHEA Grapalat" w:hAnsi="GHEA Grapalat"/>
          <w:b/>
          <w:color w:val="auto"/>
          <w:sz w:val="20"/>
          <w:lang w:val="af-ZA"/>
        </w:rPr>
      </w:pPr>
      <w:r w:rsidRPr="00B708BA">
        <w:rPr>
          <w:rFonts w:ascii="GHEA Grapalat" w:hAnsi="GHEA Grapalat"/>
          <w:b/>
          <w:color w:val="auto"/>
          <w:sz w:val="20"/>
          <w:lang w:val="af-ZA"/>
        </w:rPr>
        <w:t>20</w:t>
      </w:r>
      <w:r w:rsidRPr="00B708BA">
        <w:rPr>
          <w:rFonts w:ascii="GHEA Grapalat" w:hAnsi="GHEA Grapalat"/>
          <w:b/>
          <w:color w:val="auto"/>
          <w:sz w:val="20"/>
          <w:lang w:val="hy-AM"/>
        </w:rPr>
        <w:t>24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թվականի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AE4F39">
        <w:rPr>
          <w:rFonts w:ascii="GHEA Grapalat" w:hAnsi="GHEA Grapalat"/>
          <w:b/>
          <w:color w:val="auto"/>
          <w:sz w:val="20"/>
          <w:lang w:val="hy-AM"/>
        </w:rPr>
        <w:t xml:space="preserve">նոյեմբերի </w:t>
      </w:r>
      <w:r w:rsidR="00011A01">
        <w:rPr>
          <w:rFonts w:ascii="GHEA Grapalat" w:hAnsi="GHEA Grapalat"/>
          <w:b/>
          <w:color w:val="auto"/>
          <w:sz w:val="20"/>
          <w:lang w:val="af-ZA"/>
        </w:rPr>
        <w:t>08</w:t>
      </w:r>
      <w:r w:rsidRPr="00AE4F39">
        <w:rPr>
          <w:rFonts w:ascii="GHEA Grapalat" w:hAnsi="GHEA Grapalat"/>
          <w:b/>
          <w:color w:val="auto"/>
          <w:sz w:val="20"/>
          <w:lang w:val="af-ZA"/>
        </w:rPr>
        <w:t>-</w:t>
      </w:r>
      <w:r w:rsidRPr="00AE4F39">
        <w:rPr>
          <w:rFonts w:ascii="GHEA Grapalat" w:hAnsi="GHEA Grapalat" w:cs="Sylfaen"/>
          <w:b/>
          <w:color w:val="auto"/>
          <w:sz w:val="20"/>
          <w:lang w:val="af-ZA"/>
        </w:rPr>
        <w:t>ի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թիվ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2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որոշմամբ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և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հրապարակվում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է</w:t>
      </w:r>
    </w:p>
    <w:p w14:paraId="7E1C0163" w14:textId="77777777" w:rsidR="00B708BA" w:rsidRPr="00B708BA" w:rsidRDefault="00B708BA" w:rsidP="00B708BA">
      <w:pPr>
        <w:pStyle w:val="3"/>
        <w:spacing w:before="0" w:after="0"/>
        <w:jc w:val="center"/>
        <w:rPr>
          <w:rFonts w:ascii="GHEA Grapalat" w:hAnsi="GHEA Grapalat"/>
          <w:b/>
          <w:color w:val="auto"/>
          <w:sz w:val="20"/>
          <w:lang w:val="af-ZA"/>
        </w:rPr>
      </w:pPr>
      <w:r w:rsidRPr="00B708BA">
        <w:rPr>
          <w:rFonts w:ascii="GHEA Grapalat" w:hAnsi="GHEA Grapalat"/>
          <w:b/>
          <w:color w:val="auto"/>
          <w:sz w:val="20"/>
          <w:lang w:val="af-ZA"/>
        </w:rPr>
        <w:t>“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Գնումների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մասին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”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ՀՀ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օրենքի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29-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րդ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հոդվածի</w:t>
      </w: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 </w:t>
      </w:r>
      <w:r w:rsidRPr="00B708BA">
        <w:rPr>
          <w:rFonts w:ascii="GHEA Grapalat" w:hAnsi="GHEA Grapalat" w:cs="Sylfaen"/>
          <w:b/>
          <w:color w:val="auto"/>
          <w:sz w:val="20"/>
          <w:lang w:val="af-ZA"/>
        </w:rPr>
        <w:t>համաձայն</w:t>
      </w:r>
    </w:p>
    <w:p w14:paraId="136E2708" w14:textId="77777777" w:rsidR="00B708BA" w:rsidRPr="00B708BA" w:rsidRDefault="00B708BA" w:rsidP="00B708BA">
      <w:pPr>
        <w:pStyle w:val="3"/>
        <w:spacing w:before="0" w:after="0"/>
        <w:jc w:val="center"/>
        <w:rPr>
          <w:rFonts w:ascii="GHEA Grapalat" w:hAnsi="GHEA Grapalat"/>
          <w:b/>
          <w:color w:val="auto"/>
          <w:sz w:val="20"/>
          <w:lang w:val="af-ZA"/>
        </w:rPr>
      </w:pPr>
    </w:p>
    <w:p w14:paraId="03DC1F53" w14:textId="0C75A4AD" w:rsidR="00B708BA" w:rsidRPr="00B708BA" w:rsidRDefault="00B708BA" w:rsidP="00B708BA">
      <w:pPr>
        <w:pStyle w:val="3"/>
        <w:spacing w:before="0" w:after="0"/>
        <w:jc w:val="center"/>
        <w:rPr>
          <w:rFonts w:ascii="GHEA Grapalat" w:hAnsi="GHEA Grapalat"/>
          <w:b/>
          <w:color w:val="auto"/>
          <w:sz w:val="20"/>
          <w:lang w:val="hy-AM"/>
        </w:rPr>
      </w:pPr>
      <w:r w:rsidRPr="00B708BA">
        <w:rPr>
          <w:rFonts w:ascii="GHEA Grapalat" w:hAnsi="GHEA Grapalat"/>
          <w:b/>
          <w:color w:val="auto"/>
          <w:sz w:val="20"/>
          <w:lang w:val="af-ZA"/>
        </w:rPr>
        <w:t xml:space="preserve">Ընթացակարգի ծածկագիրը </w:t>
      </w:r>
      <w:r w:rsidRPr="00AE4F39">
        <w:rPr>
          <w:rFonts w:ascii="GHEA Grapalat" w:hAnsi="GHEA Grapalat"/>
          <w:b/>
          <w:color w:val="auto"/>
          <w:sz w:val="20"/>
          <w:lang w:val="hy-AM"/>
        </w:rPr>
        <w:t>«</w:t>
      </w:r>
      <w:r w:rsidR="00AE4F39" w:rsidRPr="00AE4F39">
        <w:rPr>
          <w:rFonts w:ascii="GHEA Grapalat" w:hAnsi="GHEA Grapalat"/>
          <w:b/>
          <w:color w:val="auto"/>
          <w:sz w:val="20"/>
          <w:lang w:val="af-ZA"/>
        </w:rPr>
        <w:t>ԴԲԳԳԿ-ԳՀԱՊՁԲ-2024/15</w:t>
      </w:r>
      <w:r w:rsidRPr="00AE4F39">
        <w:rPr>
          <w:rFonts w:ascii="GHEA Grapalat" w:hAnsi="GHEA Grapalat"/>
          <w:b/>
          <w:color w:val="auto"/>
          <w:sz w:val="20"/>
          <w:lang w:val="hy-AM"/>
        </w:rPr>
        <w:t>»</w:t>
      </w:r>
    </w:p>
    <w:p w14:paraId="2EAA5638" w14:textId="77777777" w:rsidR="00B708BA" w:rsidRPr="00B708BA" w:rsidRDefault="00B708BA" w:rsidP="00B708BA">
      <w:pPr>
        <w:pStyle w:val="3"/>
        <w:spacing w:before="0" w:after="0"/>
        <w:jc w:val="center"/>
        <w:rPr>
          <w:rFonts w:ascii="GHEA Grapalat" w:hAnsi="GHEA Grapalat"/>
          <w:b/>
          <w:color w:val="auto"/>
          <w:sz w:val="20"/>
          <w:lang w:val="af-ZA"/>
        </w:rPr>
      </w:pPr>
    </w:p>
    <w:p w14:paraId="57BA7C7B" w14:textId="15555E82" w:rsidR="00B708BA" w:rsidRPr="00542D70" w:rsidRDefault="00AE4F39" w:rsidP="00B708B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E4F39">
        <w:rPr>
          <w:rFonts w:ascii="GHEA Grapalat" w:hAnsi="GHEA Grapalat" w:cs="Sylfaen"/>
          <w:sz w:val="20"/>
          <w:lang w:val="af-ZA"/>
        </w:rPr>
        <w:t>ՀՀ ԱՆ «Դատաբժշկական Գիտագործնական Կենտրոն» ՊՈԱԿ</w:t>
      </w:r>
      <w:r w:rsidR="00B708BA" w:rsidRPr="00AE4F39">
        <w:rPr>
          <w:rFonts w:ascii="GHEA Grapalat" w:hAnsi="GHEA Grapalat" w:cs="Sylfaen"/>
          <w:sz w:val="20"/>
          <w:lang w:val="af-ZA"/>
        </w:rPr>
        <w:t>-ի կարիքների համար «</w:t>
      </w:r>
      <w:bookmarkStart w:id="0" w:name="_Hlk181783628"/>
      <w:r w:rsidRPr="00AE4F39">
        <w:rPr>
          <w:rFonts w:ascii="GHEA Grapalat" w:hAnsi="GHEA Grapalat" w:cs="Sylfaen"/>
          <w:sz w:val="20"/>
          <w:lang w:val="af-ZA"/>
        </w:rPr>
        <w:t>Համակարգչային ապրանքների</w:t>
      </w:r>
      <w:bookmarkEnd w:id="0"/>
      <w:r w:rsidR="00B708BA" w:rsidRPr="00AE4F39">
        <w:rPr>
          <w:rFonts w:ascii="GHEA Grapalat" w:hAnsi="GHEA Grapalat" w:cs="Sylfaen"/>
          <w:sz w:val="20"/>
          <w:lang w:val="af-ZA"/>
        </w:rPr>
        <w:t>» ձեռքբերման նպատակով կազմակերպված «</w:t>
      </w:r>
      <w:r w:rsidRPr="00AE4F39">
        <w:rPr>
          <w:rFonts w:ascii="GHEA Grapalat" w:hAnsi="GHEA Grapalat" w:cs="Sylfaen"/>
          <w:sz w:val="20"/>
          <w:lang w:val="af-ZA"/>
        </w:rPr>
        <w:t>ԴԲԳԳԿ-ԳՀԱՊՁԲ-2024/15</w:t>
      </w:r>
      <w:r w:rsidR="00B708BA" w:rsidRPr="00AE4F39">
        <w:rPr>
          <w:rFonts w:ascii="GHEA Grapalat" w:hAnsi="GHEA Grapalat" w:cs="Sylfaen"/>
          <w:sz w:val="20"/>
          <w:lang w:val="af-ZA"/>
        </w:rPr>
        <w:t xml:space="preserve">» ծածկագրով գնման ընթացակարգի գնահատող հանձնաժողովը ստորև ներկայացնում է նույն ծածկագրով հրավերի վերաբերյալ 2024 թվականի </w:t>
      </w:r>
      <w:r w:rsidRPr="00AE4F39">
        <w:rPr>
          <w:rFonts w:ascii="GHEA Grapalat" w:hAnsi="GHEA Grapalat" w:cs="Sylfaen"/>
          <w:sz w:val="20"/>
          <w:lang w:val="af-ZA"/>
        </w:rPr>
        <w:t>նոյեբերի 07</w:t>
      </w:r>
      <w:r w:rsidR="00B708BA" w:rsidRPr="00AE4F39">
        <w:rPr>
          <w:rFonts w:ascii="GHEA Grapalat" w:hAnsi="GHEA Grapalat" w:cs="Sylfaen"/>
          <w:sz w:val="20"/>
          <w:lang w:val="af-ZA"/>
        </w:rPr>
        <w:t xml:space="preserve">-ին ստացված հարցադրումները և դրանց վերաբերյալ 2024 թվականի </w:t>
      </w:r>
      <w:r w:rsidRPr="00AE4F39">
        <w:rPr>
          <w:rFonts w:ascii="GHEA Grapalat" w:hAnsi="GHEA Grapalat" w:cs="Sylfaen"/>
          <w:sz w:val="20"/>
          <w:lang w:val="af-ZA"/>
        </w:rPr>
        <w:t>նոյեմբերի 0</w:t>
      </w:r>
      <w:r w:rsidR="00011A01">
        <w:rPr>
          <w:rFonts w:ascii="GHEA Grapalat" w:hAnsi="GHEA Grapalat" w:cs="Sylfaen"/>
          <w:sz w:val="20"/>
          <w:lang w:val="hy-AM"/>
        </w:rPr>
        <w:t>8</w:t>
      </w:r>
      <w:r w:rsidR="00B708BA" w:rsidRPr="00AE4F39">
        <w:rPr>
          <w:rFonts w:ascii="GHEA Grapalat" w:hAnsi="GHEA Grapalat" w:cs="Sylfaen"/>
          <w:sz w:val="20"/>
          <w:lang w:val="af-ZA"/>
        </w:rPr>
        <w:t>-ին տրամադրված պարզաբանումները`</w:t>
      </w:r>
    </w:p>
    <w:p w14:paraId="2846683B" w14:textId="77777777" w:rsidR="00B708BA" w:rsidRPr="00542D70" w:rsidRDefault="00B708BA" w:rsidP="00AE4F3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0196857" w14:textId="77777777" w:rsidR="00B708BA" w:rsidRPr="00542D70" w:rsidRDefault="00B708BA" w:rsidP="00B708BA">
      <w:pPr>
        <w:ind w:firstLine="630"/>
        <w:jc w:val="both"/>
        <w:rPr>
          <w:rFonts w:ascii="GHEA Grapalat" w:hAnsi="GHEA Grapalat"/>
          <w:b/>
          <w:sz w:val="20"/>
          <w:lang w:val="af-ZA"/>
        </w:rPr>
      </w:pPr>
      <w:r w:rsidRPr="00542D70">
        <w:rPr>
          <w:rFonts w:ascii="GHEA Grapalat" w:hAnsi="GHEA Grapalat" w:cs="Sylfaen"/>
          <w:b/>
          <w:sz w:val="20"/>
          <w:lang w:val="af-ZA"/>
        </w:rPr>
        <w:t>Հարցադրում</w:t>
      </w:r>
      <w:r w:rsidRPr="00542D70">
        <w:rPr>
          <w:rFonts w:ascii="GHEA Grapalat" w:hAnsi="GHEA Grapalat"/>
          <w:b/>
          <w:sz w:val="20"/>
          <w:lang w:val="af-ZA"/>
        </w:rPr>
        <w:t xml:space="preserve"> N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/>
          <w:b/>
          <w:sz w:val="20"/>
          <w:lang w:val="af-ZA"/>
        </w:rPr>
        <w:t>1</w:t>
      </w:r>
      <w:r w:rsidRPr="00542D70">
        <w:rPr>
          <w:rFonts w:ascii="GHEA Grapalat" w:hAnsi="GHEA Grapalat"/>
          <w:lang w:val="af-ZA"/>
        </w:rPr>
        <w:t xml:space="preserve"> </w:t>
      </w:r>
      <w:r w:rsidRPr="00542D70">
        <w:rPr>
          <w:rFonts w:ascii="GHEA Grapalat" w:hAnsi="GHEA Grapalat"/>
          <w:b/>
          <w:sz w:val="20"/>
          <w:lang w:val="af-ZA"/>
        </w:rPr>
        <w:t xml:space="preserve">Հարգելի գործընկեր, </w:t>
      </w:r>
    </w:p>
    <w:p w14:paraId="59C4A154" w14:textId="784CA623" w:rsidR="00B708BA" w:rsidRPr="00542D70" w:rsidRDefault="00B708BA" w:rsidP="00B708BA">
      <w:pPr>
        <w:ind w:firstLine="630"/>
        <w:jc w:val="both"/>
        <w:rPr>
          <w:rFonts w:ascii="GHEA Grapalat" w:hAnsi="GHEA Grapalat"/>
          <w:sz w:val="20"/>
          <w:lang w:val="af-ZA"/>
        </w:rPr>
      </w:pPr>
      <w:r w:rsidRPr="00542D70">
        <w:rPr>
          <w:rFonts w:ascii="GHEA Grapalat" w:hAnsi="GHEA Grapalat"/>
          <w:sz w:val="20"/>
          <w:lang w:val="af-ZA"/>
        </w:rPr>
        <w:t>Խնդրո</w:t>
      </w:r>
      <w:r w:rsidR="00AE4F39">
        <w:rPr>
          <w:rFonts w:ascii="GHEA Grapalat" w:hAnsi="GHEA Grapalat"/>
          <w:sz w:val="20"/>
          <w:lang w:val="af-ZA"/>
        </w:rPr>
        <w:t>ւմ ենք տալ պարզաբանում հետևյալի մաս</w:t>
      </w:r>
      <w:r w:rsidR="00AE4F39">
        <w:rPr>
          <w:rFonts w:ascii="GHEA Grapalat" w:hAnsi="GHEA Grapalat"/>
          <w:sz w:val="20"/>
          <w:lang w:val="hy-AM"/>
        </w:rPr>
        <w:t>ին</w:t>
      </w:r>
      <w:r w:rsidRPr="00542D70">
        <w:rPr>
          <w:rFonts w:ascii="GHEA Grapalat" w:hAnsi="GHEA Grapalat"/>
          <w:sz w:val="20"/>
          <w:lang w:val="af-ZA"/>
        </w:rPr>
        <w:t xml:space="preserve">՝ </w:t>
      </w:r>
    </w:p>
    <w:p w14:paraId="48995451" w14:textId="488D12F7" w:rsidR="00AE4F39" w:rsidRPr="00AE4F39" w:rsidRDefault="00B708BA" w:rsidP="00AE4F39">
      <w:pPr>
        <w:ind w:left="630"/>
        <w:jc w:val="both"/>
        <w:rPr>
          <w:rFonts w:ascii="GHEA Grapalat" w:hAnsi="GHEA Grapalat"/>
          <w:sz w:val="20"/>
          <w:lang w:val="af-ZA"/>
        </w:rPr>
      </w:pPr>
      <w:r w:rsidRPr="00542D70">
        <w:rPr>
          <w:rFonts w:ascii="GHEA Grapalat" w:hAnsi="GHEA Grapalat"/>
          <w:sz w:val="20"/>
          <w:lang w:val="af-ZA"/>
        </w:rPr>
        <w:t>1</w:t>
      </w:r>
      <w:r w:rsidRPr="00AE4F39">
        <w:rPr>
          <w:rFonts w:ascii="Cambria Math" w:hAnsi="Cambria Math" w:cs="Cambria Math"/>
          <w:sz w:val="20"/>
          <w:lang w:val="af-ZA"/>
        </w:rPr>
        <w:t>․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="00AE4F39">
        <w:rPr>
          <w:rFonts w:ascii="GHEA Grapalat" w:hAnsi="GHEA Grapalat"/>
          <w:sz w:val="20"/>
          <w:lang w:val="hy-AM"/>
        </w:rPr>
        <w:t>«</w:t>
      </w:r>
      <w:r w:rsidR="00AE4F39" w:rsidRPr="00AE4F39">
        <w:rPr>
          <w:rFonts w:ascii="GHEA Grapalat" w:hAnsi="GHEA Grapalat"/>
          <w:sz w:val="20"/>
          <w:lang w:val="af-ZA"/>
        </w:rPr>
        <w:t>ԴԲԳԳԿ-ԳՀԱՊՁԲ-2024/15</w:t>
      </w:r>
      <w:r w:rsidR="00AE4F39">
        <w:rPr>
          <w:rFonts w:ascii="GHEA Grapalat" w:hAnsi="GHEA Grapalat"/>
          <w:sz w:val="20"/>
          <w:lang w:val="hy-AM"/>
        </w:rPr>
        <w:t>»</w:t>
      </w:r>
      <w:r w:rsidR="00AE4F39" w:rsidRPr="00AE4F39">
        <w:rPr>
          <w:rFonts w:ascii="Calibri" w:hAnsi="Calibri" w:cs="Calibri"/>
          <w:sz w:val="20"/>
          <w:lang w:val="af-ZA"/>
        </w:rPr>
        <w:t>  </w:t>
      </w:r>
      <w:r w:rsidR="00AE4F39" w:rsidRPr="00AE4F39">
        <w:rPr>
          <w:rFonts w:ascii="GHEA Grapalat" w:hAnsi="GHEA Grapalat"/>
          <w:sz w:val="20"/>
          <w:lang w:val="af-ZA"/>
        </w:rPr>
        <w:t>ծածկագրով ընթացակարգի մաս 1-ի 1-ին բաժնում</w:t>
      </w:r>
      <w:r w:rsidR="00AE4F39" w:rsidRPr="00AE4F39">
        <w:rPr>
          <w:rFonts w:ascii="Calibri" w:hAnsi="Calibri" w:cs="Calibri"/>
          <w:sz w:val="20"/>
          <w:lang w:val="af-ZA"/>
        </w:rPr>
        <w:t> </w:t>
      </w:r>
      <w:r w:rsidR="00AE4F39" w:rsidRPr="00AE4F39">
        <w:rPr>
          <w:rFonts w:ascii="GHEA Grapalat" w:hAnsi="GHEA Grapalat"/>
          <w:sz w:val="20"/>
          <w:lang w:val="af-ZA"/>
        </w:rPr>
        <w:t xml:space="preserve"> բերված են գնման ենթակա ապրանքների գնման գները:</w:t>
      </w:r>
      <w:r w:rsidR="00AE4F39">
        <w:rPr>
          <w:rFonts w:ascii="GHEA Grapalat" w:hAnsi="GHEA Grapalat"/>
          <w:sz w:val="20"/>
          <w:lang w:val="hy-AM"/>
        </w:rPr>
        <w:t xml:space="preserve"> </w:t>
      </w:r>
      <w:r w:rsidR="00AE4F39" w:rsidRPr="00AE4F39">
        <w:rPr>
          <w:rFonts w:ascii="GHEA Grapalat" w:hAnsi="GHEA Grapalat"/>
          <w:sz w:val="20"/>
          <w:lang w:val="af-ZA"/>
        </w:rPr>
        <w:t>Ճիշտ ենք հաստանու՞մ, որ դրանք ներկայացված են հազար ՀՀ դրամներով:</w:t>
      </w:r>
    </w:p>
    <w:p w14:paraId="00BE7C25" w14:textId="772C235D" w:rsidR="00B708BA" w:rsidRPr="00542D70" w:rsidRDefault="00AE4F39" w:rsidP="00AE4F39">
      <w:pPr>
        <w:ind w:firstLine="630"/>
        <w:jc w:val="both"/>
        <w:rPr>
          <w:rFonts w:ascii="GHEA Grapalat" w:hAnsi="GHEA Grapalat"/>
          <w:sz w:val="20"/>
          <w:lang w:val="af-ZA"/>
        </w:rPr>
      </w:pPr>
      <w:r w:rsidRPr="00542D70">
        <w:rPr>
          <w:rFonts w:ascii="GHEA Grapalat" w:hAnsi="GHEA Grapalat"/>
          <w:sz w:val="20"/>
          <w:lang w:val="af-ZA"/>
        </w:rPr>
        <w:t xml:space="preserve"> </w:t>
      </w:r>
      <w:r w:rsidR="00B708BA" w:rsidRPr="00542D70">
        <w:rPr>
          <w:rFonts w:ascii="GHEA Grapalat" w:hAnsi="GHEA Grapalat"/>
          <w:sz w:val="20"/>
          <w:lang w:val="af-ZA"/>
        </w:rPr>
        <w:t>2</w:t>
      </w:r>
      <w:r w:rsidR="00B708BA" w:rsidRPr="00542D70">
        <w:rPr>
          <w:rFonts w:ascii="Cambria Math" w:hAnsi="Cambria Math" w:cs="Cambria Math"/>
          <w:sz w:val="20"/>
          <w:lang w:val="af-ZA"/>
        </w:rPr>
        <w:t>․</w:t>
      </w:r>
      <w:r w:rsidR="00B708BA" w:rsidRPr="00542D70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Ինչպես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նաև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խնդրում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ենք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տեղեկացնել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, </w:t>
      </w:r>
      <w:proofErr w:type="spellStart"/>
      <w:r w:rsidRPr="00AE4F39">
        <w:rPr>
          <w:rFonts w:ascii="GHEA Grapalat" w:hAnsi="GHEA Grapalat"/>
          <w:sz w:val="20"/>
        </w:rPr>
        <w:t>թե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ե՞րբ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r w:rsidRPr="00AE4F39">
        <w:rPr>
          <w:rFonts w:ascii="GHEA Grapalat" w:hAnsi="GHEA Grapalat"/>
          <w:sz w:val="20"/>
        </w:rPr>
        <w:t>է</w:t>
      </w:r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նախատեսված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ֆինանսական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միջոցների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/>
          <w:sz w:val="20"/>
        </w:rPr>
        <w:t>հատկացումը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, 2024, </w:t>
      </w:r>
      <w:proofErr w:type="spellStart"/>
      <w:r w:rsidRPr="00AE4F39">
        <w:rPr>
          <w:rFonts w:ascii="GHEA Grapalat" w:hAnsi="GHEA Grapalat"/>
          <w:sz w:val="20"/>
        </w:rPr>
        <w:t>թե</w:t>
      </w:r>
      <w:proofErr w:type="spellEnd"/>
      <w:r w:rsidRPr="00AE4F39">
        <w:rPr>
          <w:rFonts w:ascii="GHEA Grapalat" w:hAnsi="GHEA Grapalat"/>
          <w:sz w:val="20"/>
        </w:rPr>
        <w:t>՞</w:t>
      </w:r>
      <w:r w:rsidRPr="00AE4F39">
        <w:rPr>
          <w:rFonts w:ascii="GHEA Grapalat" w:hAnsi="GHEA Grapalat"/>
          <w:sz w:val="20"/>
          <w:lang w:val="af-ZA"/>
        </w:rPr>
        <w:t xml:space="preserve"> 2025 </w:t>
      </w:r>
      <w:proofErr w:type="spellStart"/>
      <w:r w:rsidRPr="00AE4F39">
        <w:rPr>
          <w:rFonts w:ascii="GHEA Grapalat" w:hAnsi="GHEA Grapalat"/>
          <w:sz w:val="20"/>
        </w:rPr>
        <w:t>թվականներին</w:t>
      </w:r>
      <w:proofErr w:type="spellEnd"/>
      <w:r w:rsidRPr="00AE4F39">
        <w:rPr>
          <w:rFonts w:ascii="GHEA Grapalat" w:hAnsi="GHEA Grapalat"/>
          <w:sz w:val="20"/>
          <w:lang w:val="af-ZA"/>
        </w:rPr>
        <w:t xml:space="preserve"> </w:t>
      </w:r>
      <w:r w:rsidR="00B708BA" w:rsidRPr="00542D70">
        <w:rPr>
          <w:rFonts w:ascii="GHEA Grapalat" w:hAnsi="GHEA Grapalat"/>
          <w:sz w:val="20"/>
          <w:lang w:val="af-ZA"/>
        </w:rPr>
        <w:t xml:space="preserve"> </w:t>
      </w:r>
    </w:p>
    <w:p w14:paraId="31E528AD" w14:textId="77777777" w:rsidR="00B708BA" w:rsidRPr="00542D70" w:rsidRDefault="00B708BA" w:rsidP="00B708BA">
      <w:pPr>
        <w:ind w:firstLine="630"/>
        <w:jc w:val="both"/>
        <w:rPr>
          <w:rFonts w:ascii="GHEA Grapalat" w:hAnsi="GHEA Grapalat"/>
          <w:b/>
          <w:bCs/>
          <w:sz w:val="20"/>
          <w:lang w:val="af-ZA"/>
        </w:rPr>
      </w:pPr>
      <w:r w:rsidRPr="00542D70">
        <w:rPr>
          <w:rFonts w:ascii="GHEA Grapalat" w:hAnsi="GHEA Grapalat"/>
          <w:b/>
          <w:bCs/>
          <w:sz w:val="20"/>
          <w:lang w:val="af-ZA"/>
        </w:rPr>
        <w:t xml:space="preserve">Պարզաբանում N 1 </w:t>
      </w:r>
      <w:r w:rsidRPr="00542D70">
        <w:rPr>
          <w:rFonts w:ascii="GHEA Grapalat" w:hAnsi="GHEA Grapalat" w:cs="Arial Armenian"/>
          <w:b/>
          <w:sz w:val="20"/>
          <w:lang w:val="af-ZA"/>
        </w:rPr>
        <w:t>Հարգելի գործընկեր,</w:t>
      </w:r>
      <w:r w:rsidRPr="00542D70">
        <w:rPr>
          <w:rFonts w:ascii="GHEA Grapalat" w:hAnsi="GHEA Grapalat" w:cs="Arial Armenian"/>
          <w:sz w:val="20"/>
          <w:lang w:val="af-ZA"/>
        </w:rPr>
        <w:t xml:space="preserve"> </w:t>
      </w:r>
    </w:p>
    <w:p w14:paraId="0B254D21" w14:textId="77777777" w:rsidR="00AE4F39" w:rsidRDefault="00AE4F39" w:rsidP="00B708BA">
      <w:pPr>
        <w:ind w:firstLine="630"/>
        <w:jc w:val="both"/>
        <w:rPr>
          <w:rFonts w:ascii="GHEA Grapalat" w:hAnsi="GHEA Grapalat" w:cs="Arial Armenian"/>
          <w:sz w:val="20"/>
          <w:lang w:val="af-ZA"/>
        </w:rPr>
      </w:pPr>
      <w:r w:rsidRPr="00AE4F39">
        <w:rPr>
          <w:rFonts w:ascii="GHEA Grapalat" w:hAnsi="GHEA Grapalat" w:cs="Arial Armenian"/>
          <w:sz w:val="20"/>
          <w:lang w:val="af-ZA"/>
        </w:rPr>
        <w:t>1.</w:t>
      </w:r>
      <w:r w:rsidRPr="00AE4F39">
        <w:rPr>
          <w:rFonts w:ascii="Calibri" w:hAnsi="Calibri" w:cs="Calibri"/>
          <w:sz w:val="20"/>
          <w:lang w:val="af-ZA"/>
        </w:rPr>
        <w:t> </w:t>
      </w:r>
      <w:r w:rsidRPr="00AE4F39">
        <w:rPr>
          <w:rFonts w:ascii="GHEA Grapalat" w:hAnsi="GHEA Grapalat" w:cs="Arial Armenian"/>
          <w:sz w:val="20"/>
        </w:rPr>
        <w:t>ԴԲԳԳԿ</w:t>
      </w:r>
      <w:r w:rsidRPr="00AE4F39">
        <w:rPr>
          <w:rFonts w:ascii="GHEA Grapalat" w:hAnsi="GHEA Grapalat" w:cs="Arial Armenian"/>
          <w:sz w:val="20"/>
          <w:lang w:val="af-ZA"/>
        </w:rPr>
        <w:t>-</w:t>
      </w:r>
      <w:r w:rsidRPr="00AE4F39">
        <w:rPr>
          <w:rFonts w:ascii="GHEA Grapalat" w:hAnsi="GHEA Grapalat" w:cs="Arial Armenian"/>
          <w:sz w:val="20"/>
        </w:rPr>
        <w:t>ԳՀԱՊՁԲ</w:t>
      </w:r>
      <w:r w:rsidRPr="00AE4F39">
        <w:rPr>
          <w:rFonts w:ascii="GHEA Grapalat" w:hAnsi="GHEA Grapalat" w:cs="Arial Armenian"/>
          <w:sz w:val="20"/>
          <w:lang w:val="af-ZA"/>
        </w:rPr>
        <w:t xml:space="preserve">-2024/15 </w:t>
      </w:r>
      <w:proofErr w:type="spellStart"/>
      <w:r w:rsidRPr="00AE4F39">
        <w:rPr>
          <w:rFonts w:ascii="GHEA Grapalat" w:hAnsi="GHEA Grapalat" w:cs="Arial Armenian"/>
          <w:sz w:val="20"/>
        </w:rPr>
        <w:t>ծածկագրով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ընթացակարգի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մաս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1-</w:t>
      </w:r>
      <w:r w:rsidRPr="00AE4F39">
        <w:rPr>
          <w:rFonts w:ascii="GHEA Grapalat" w:hAnsi="GHEA Grapalat" w:cs="Arial Armenian"/>
          <w:sz w:val="20"/>
        </w:rPr>
        <w:t>ի</w:t>
      </w:r>
      <w:r w:rsidRPr="00AE4F39">
        <w:rPr>
          <w:rFonts w:ascii="GHEA Grapalat" w:hAnsi="GHEA Grapalat" w:cs="Arial Armenian"/>
          <w:sz w:val="20"/>
          <w:lang w:val="af-ZA"/>
        </w:rPr>
        <w:t xml:space="preserve"> 1-</w:t>
      </w:r>
      <w:proofErr w:type="spellStart"/>
      <w:r w:rsidRPr="00AE4F39">
        <w:rPr>
          <w:rFonts w:ascii="GHEA Grapalat" w:hAnsi="GHEA Grapalat" w:cs="Arial Armenian"/>
          <w:sz w:val="20"/>
        </w:rPr>
        <w:t>ին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proofErr w:type="gramStart"/>
      <w:r w:rsidRPr="00AE4F39">
        <w:rPr>
          <w:rFonts w:ascii="GHEA Grapalat" w:hAnsi="GHEA Grapalat" w:cs="Arial Armenian"/>
          <w:sz w:val="20"/>
        </w:rPr>
        <w:t>բաժնում</w:t>
      </w:r>
      <w:proofErr w:type="spellEnd"/>
      <w:r w:rsidRPr="00AE4F39">
        <w:rPr>
          <w:rFonts w:ascii="Calibri" w:hAnsi="Calibri" w:cs="Calibri"/>
          <w:sz w:val="20"/>
          <w:lang w:val="af-ZA"/>
        </w:rPr>
        <w:t> </w:t>
      </w:r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բերված</w:t>
      </w:r>
      <w:proofErr w:type="spellEnd"/>
      <w:proofErr w:type="gramEnd"/>
      <w:r w:rsidRPr="00AE4F39">
        <w:rPr>
          <w:rFonts w:ascii="Calibri" w:hAnsi="Calibri" w:cs="Calibri"/>
          <w:sz w:val="20"/>
          <w:lang w:val="af-ZA"/>
        </w:rPr>
        <w:t>  </w:t>
      </w:r>
      <w:proofErr w:type="spellStart"/>
      <w:r w:rsidRPr="00AE4F39">
        <w:rPr>
          <w:rFonts w:ascii="GHEA Grapalat" w:hAnsi="GHEA Grapalat" w:cs="Arial Armenian"/>
          <w:sz w:val="20"/>
        </w:rPr>
        <w:t>գնման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ենթակա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ապրանքների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գնման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գները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ներկայացված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են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հազար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r w:rsidRPr="00AE4F39">
        <w:rPr>
          <w:rFonts w:ascii="GHEA Grapalat" w:hAnsi="GHEA Grapalat" w:cs="Arial Armenian"/>
          <w:sz w:val="20"/>
        </w:rPr>
        <w:t>ՀՀ</w:t>
      </w:r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Arial Armenian"/>
          <w:sz w:val="20"/>
        </w:rPr>
        <w:t>դրամով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: </w:t>
      </w:r>
    </w:p>
    <w:p w14:paraId="6CF0294A" w14:textId="684ED941" w:rsidR="00B708BA" w:rsidRPr="00542D70" w:rsidRDefault="00AE4F39" w:rsidP="00B708BA">
      <w:pPr>
        <w:ind w:firstLine="630"/>
        <w:jc w:val="both"/>
        <w:rPr>
          <w:rFonts w:ascii="GHEA Grapalat" w:hAnsi="GHEA Grapalat" w:cs="Arial Armenian"/>
          <w:sz w:val="20"/>
          <w:lang w:val="af-ZA"/>
        </w:rPr>
      </w:pPr>
      <w:r w:rsidRPr="00AE4F39">
        <w:rPr>
          <w:rFonts w:ascii="GHEA Grapalat" w:hAnsi="GHEA Grapalat" w:cs="Arial Armenian"/>
          <w:sz w:val="20"/>
          <w:lang w:val="af-ZA"/>
        </w:rPr>
        <w:t>2.</w:t>
      </w:r>
      <w:r w:rsidRPr="00AE4F39">
        <w:rPr>
          <w:rFonts w:ascii="Calibri" w:hAnsi="Calibri" w:cs="Calibri"/>
          <w:sz w:val="20"/>
          <w:lang w:val="af-ZA"/>
        </w:rPr>
        <w:t> </w:t>
      </w:r>
      <w:proofErr w:type="spellStart"/>
      <w:r w:rsidRPr="00AE4F39">
        <w:rPr>
          <w:rFonts w:ascii="GHEA Grapalat" w:hAnsi="GHEA Grapalat" w:cs="GHEA Grapalat"/>
          <w:sz w:val="20"/>
        </w:rPr>
        <w:t>Ֆինասական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միջոցներ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ներկա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դրությամբ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նախատեսված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չեն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r w:rsidRPr="00AE4F39">
        <w:rPr>
          <w:rFonts w:ascii="GHEA Grapalat" w:hAnsi="GHEA Grapalat" w:cs="GHEA Grapalat"/>
          <w:sz w:val="20"/>
        </w:rPr>
        <w:t>և</w:t>
      </w:r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դեռ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պարզ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չէ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թե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երբ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կնախատեսվեն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կամ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կնախատեսվեն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թե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Pr="00AE4F39">
        <w:rPr>
          <w:rFonts w:ascii="GHEA Grapalat" w:hAnsi="GHEA Grapalat" w:cs="GHEA Grapalat"/>
          <w:sz w:val="20"/>
        </w:rPr>
        <w:t>ոչ</w:t>
      </w:r>
      <w:proofErr w:type="spellEnd"/>
      <w:r w:rsidRPr="00AE4F39">
        <w:rPr>
          <w:rFonts w:ascii="GHEA Grapalat" w:hAnsi="GHEA Grapalat" w:cs="Arial Armenian"/>
          <w:sz w:val="20"/>
          <w:lang w:val="af-ZA"/>
        </w:rPr>
        <w:t>:</w:t>
      </w:r>
    </w:p>
    <w:p w14:paraId="67486C96" w14:textId="77777777" w:rsidR="00B708BA" w:rsidRPr="00542D70" w:rsidRDefault="00B708BA" w:rsidP="00B708BA">
      <w:pPr>
        <w:ind w:firstLine="709"/>
        <w:jc w:val="both"/>
        <w:rPr>
          <w:rFonts w:ascii="GHEA Grapalat" w:hAnsi="GHEA Grapalat"/>
          <w:sz w:val="20"/>
          <w:lang w:val="af-ZA"/>
        </w:rPr>
      </w:pPr>
      <w:bookmarkStart w:id="1" w:name="_GoBack"/>
      <w:r w:rsidRPr="00542D70">
        <w:rPr>
          <w:rFonts w:ascii="GHEA Grapalat" w:hAnsi="GHEA Grapalat" w:cs="Sylfaen"/>
          <w:sz w:val="20"/>
          <w:lang w:val="af-ZA"/>
        </w:rPr>
        <w:t>Սույն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հայտարարության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հետ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կապված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լրացուցիչ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տեղեկություններ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ստանալու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համար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կարող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եք</w:t>
      </w:r>
      <w:r w:rsidRPr="00542D70">
        <w:rPr>
          <w:rFonts w:ascii="GHEA Grapalat" w:hAnsi="GHEA Grapalat"/>
          <w:sz w:val="20"/>
          <w:lang w:val="af-ZA"/>
        </w:rPr>
        <w:t xml:space="preserve"> </w:t>
      </w:r>
      <w:r w:rsidRPr="00542D70">
        <w:rPr>
          <w:rFonts w:ascii="GHEA Grapalat" w:hAnsi="GHEA Grapalat" w:cs="Sylfaen"/>
          <w:sz w:val="20"/>
          <w:lang w:val="af-ZA"/>
        </w:rPr>
        <w:t>դիմել</w:t>
      </w:r>
      <w:r w:rsidRPr="00542D70">
        <w:rPr>
          <w:rFonts w:ascii="GHEA Grapalat" w:hAnsi="GHEA Grapalat"/>
          <w:sz w:val="20"/>
          <w:lang w:val="af-ZA"/>
        </w:rPr>
        <w:t xml:space="preserve"> </w:t>
      </w:r>
    </w:p>
    <w:p w14:paraId="607AA84E" w14:textId="76B5A071" w:rsidR="00B708BA" w:rsidRPr="00542D70" w:rsidRDefault="00B708BA" w:rsidP="00B708BA">
      <w:pPr>
        <w:jc w:val="both"/>
        <w:rPr>
          <w:rFonts w:ascii="GHEA Grapalat" w:hAnsi="GHEA Grapalat" w:cs="Sylfaen"/>
          <w:sz w:val="20"/>
          <w:lang w:val="af-ZA"/>
        </w:rPr>
      </w:pPr>
      <w:r w:rsidRPr="00542D70">
        <w:rPr>
          <w:rFonts w:ascii="GHEA Grapalat" w:hAnsi="GHEA Grapalat"/>
          <w:b/>
          <w:sz w:val="20"/>
          <w:lang w:val="hy-AM"/>
        </w:rPr>
        <w:t>«</w:t>
      </w:r>
      <w:r w:rsidR="00AE4F39">
        <w:rPr>
          <w:rFonts w:ascii="GHEA Grapalat" w:hAnsi="GHEA Grapalat"/>
          <w:b/>
          <w:sz w:val="20"/>
          <w:lang w:val="af-ZA"/>
        </w:rPr>
        <w:t>ԴԲԳԳԿ-ԳՀԱՊՁԲ-2024/15</w:t>
      </w:r>
      <w:r w:rsidRPr="00542D70">
        <w:rPr>
          <w:rFonts w:ascii="GHEA Grapalat" w:hAnsi="GHEA Grapalat"/>
          <w:b/>
          <w:sz w:val="20"/>
          <w:lang w:val="hy-AM"/>
        </w:rPr>
        <w:t>»</w:t>
      </w:r>
      <w:r w:rsidRPr="00542D70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Աիդա Համբարձումյանին:</w:t>
      </w:r>
      <w:bookmarkEnd w:id="1"/>
      <w:r w:rsidRPr="00542D70">
        <w:rPr>
          <w:rFonts w:ascii="GHEA Grapalat" w:hAnsi="GHEA Grapalat" w:cs="Sylfaen"/>
          <w:sz w:val="12"/>
          <w:lang w:val="af-ZA"/>
        </w:rPr>
        <w:tab/>
      </w:r>
      <w:r w:rsidRPr="00542D70">
        <w:rPr>
          <w:rFonts w:ascii="GHEA Grapalat" w:hAnsi="GHEA Grapalat" w:cs="Sylfaen"/>
          <w:sz w:val="12"/>
          <w:lang w:val="af-ZA"/>
        </w:rPr>
        <w:tab/>
      </w:r>
      <w:r w:rsidRPr="00542D70">
        <w:rPr>
          <w:rFonts w:ascii="GHEA Grapalat" w:hAnsi="GHEA Grapalat" w:cs="Sylfaen"/>
          <w:sz w:val="12"/>
          <w:lang w:val="af-ZA"/>
        </w:rPr>
        <w:tab/>
      </w:r>
      <w:r w:rsidRPr="00542D70">
        <w:rPr>
          <w:rFonts w:ascii="GHEA Grapalat" w:hAnsi="GHEA Grapalat" w:cs="Sylfaen"/>
          <w:sz w:val="12"/>
          <w:lang w:val="af-ZA"/>
        </w:rPr>
        <w:tab/>
      </w:r>
      <w:r w:rsidRPr="00542D70">
        <w:rPr>
          <w:rFonts w:ascii="GHEA Grapalat" w:hAnsi="GHEA Grapalat" w:cs="Sylfaen"/>
          <w:sz w:val="12"/>
          <w:lang w:val="af-ZA"/>
        </w:rPr>
        <w:tab/>
      </w:r>
      <w:r w:rsidRPr="00542D70">
        <w:rPr>
          <w:rFonts w:ascii="GHEA Grapalat" w:hAnsi="GHEA Grapalat" w:cs="Sylfaen"/>
          <w:sz w:val="12"/>
          <w:lang w:val="af-ZA"/>
        </w:rPr>
        <w:tab/>
      </w:r>
      <w:r w:rsidRPr="00542D70">
        <w:rPr>
          <w:rFonts w:ascii="GHEA Grapalat" w:hAnsi="GHEA Grapalat" w:cs="Sylfaen"/>
          <w:sz w:val="12"/>
          <w:lang w:val="af-ZA"/>
        </w:rPr>
        <w:tab/>
      </w:r>
      <w:r w:rsidRPr="00542D70">
        <w:rPr>
          <w:rFonts w:ascii="GHEA Grapalat" w:hAnsi="GHEA Grapalat" w:cs="Sylfaen"/>
          <w:sz w:val="12"/>
          <w:lang w:val="af-ZA"/>
        </w:rPr>
        <w:tab/>
      </w:r>
    </w:p>
    <w:p w14:paraId="5C97B52A" w14:textId="77777777" w:rsidR="00B708BA" w:rsidRPr="00542D70" w:rsidRDefault="00B708BA" w:rsidP="00B708B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42D70">
        <w:rPr>
          <w:rFonts w:ascii="GHEA Grapalat" w:hAnsi="GHEA Grapalat" w:cs="Arial Armenian"/>
          <w:sz w:val="20"/>
          <w:lang w:val="af-ZA"/>
        </w:rPr>
        <w:t>Հեռախոս 091-606942</w:t>
      </w:r>
    </w:p>
    <w:p w14:paraId="430DFDA0" w14:textId="77777777" w:rsidR="00B708BA" w:rsidRPr="00542D70" w:rsidRDefault="00B708BA" w:rsidP="00B708B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42D70">
        <w:rPr>
          <w:rFonts w:ascii="GHEA Grapalat" w:hAnsi="GHEA Grapalat" w:cs="Arial Armenian"/>
          <w:sz w:val="20"/>
          <w:lang w:val="af-ZA"/>
        </w:rPr>
        <w:t>Էլ. փոստ a.hambardzumyan@keystone.am</w:t>
      </w:r>
    </w:p>
    <w:p w14:paraId="7321AFF5" w14:textId="77777777" w:rsidR="00AA322A" w:rsidRPr="00B708BA" w:rsidRDefault="00AA322A">
      <w:pPr>
        <w:rPr>
          <w:lang w:val="af-ZA"/>
        </w:rPr>
      </w:pPr>
    </w:p>
    <w:sectPr w:rsidR="00AA322A" w:rsidRPr="00B708BA" w:rsidSect="00B708BA">
      <w:footerReference w:type="even" r:id="rId6"/>
      <w:footerReference w:type="default" r:id="rId7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A0E41" w14:textId="77777777" w:rsidR="007471E2" w:rsidRDefault="007471E2">
      <w:r>
        <w:separator/>
      </w:r>
    </w:p>
  </w:endnote>
  <w:endnote w:type="continuationSeparator" w:id="0">
    <w:p w14:paraId="11B88932" w14:textId="77777777" w:rsidR="007471E2" w:rsidRDefault="0074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7B626" w14:textId="77777777" w:rsidR="00375EE0" w:rsidRDefault="007471E2" w:rsidP="00717888">
    <w:pPr>
      <w:pStyle w:val="ad"/>
      <w:framePr w:wrap="around" w:vAnchor="text" w:hAnchor="margin" w:xAlign="right" w:y="1"/>
      <w:rPr>
        <w:rStyle w:val="ac"/>
        <w:rFonts w:eastAsiaTheme="majorEastAsia"/>
      </w:rPr>
    </w:pPr>
    <w:r>
      <w:rPr>
        <w:rStyle w:val="ac"/>
        <w:rFonts w:eastAsiaTheme="majorEastAsia"/>
      </w:rPr>
      <w:fldChar w:fldCharType="begin"/>
    </w:r>
    <w:r>
      <w:rPr>
        <w:rStyle w:val="ac"/>
        <w:rFonts w:eastAsiaTheme="majorEastAsia"/>
      </w:rPr>
      <w:instrText xml:space="preserve">PAGE  </w:instrText>
    </w:r>
    <w:r>
      <w:rPr>
        <w:rStyle w:val="ac"/>
        <w:rFonts w:eastAsiaTheme="majorEastAsia"/>
      </w:rPr>
      <w:fldChar w:fldCharType="end"/>
    </w:r>
  </w:p>
  <w:p w14:paraId="2AA38D2C" w14:textId="77777777" w:rsidR="00375EE0" w:rsidRDefault="00375EE0" w:rsidP="00B2146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961F9" w14:textId="77777777" w:rsidR="00375EE0" w:rsidRDefault="00375EE0" w:rsidP="00717888">
    <w:pPr>
      <w:pStyle w:val="ad"/>
      <w:framePr w:wrap="around" w:vAnchor="text" w:hAnchor="margin" w:xAlign="right" w:y="1"/>
      <w:rPr>
        <w:rStyle w:val="ac"/>
        <w:rFonts w:eastAsiaTheme="majorEastAsia"/>
      </w:rPr>
    </w:pPr>
  </w:p>
  <w:p w14:paraId="31A066C6" w14:textId="77777777" w:rsidR="00375EE0" w:rsidRDefault="00375EE0" w:rsidP="00B21464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B7975" w14:textId="77777777" w:rsidR="007471E2" w:rsidRDefault="007471E2">
      <w:r>
        <w:separator/>
      </w:r>
    </w:p>
  </w:footnote>
  <w:footnote w:type="continuationSeparator" w:id="0">
    <w:p w14:paraId="4403B25E" w14:textId="77777777" w:rsidR="007471E2" w:rsidRDefault="00747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55"/>
    <w:rsid w:val="00011A01"/>
    <w:rsid w:val="00375EE0"/>
    <w:rsid w:val="005944D9"/>
    <w:rsid w:val="00596E2E"/>
    <w:rsid w:val="00672E55"/>
    <w:rsid w:val="007471E2"/>
    <w:rsid w:val="00AA322A"/>
    <w:rsid w:val="00AA484F"/>
    <w:rsid w:val="00AE4F39"/>
    <w:rsid w:val="00B7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4A18A1"/>
  <w15:chartTrackingRefBased/>
  <w15:docId w15:val="{FD7823F0-ED5E-4398-B29F-FDFA599C9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8BA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72E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2E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72E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2E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2E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2E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2E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2E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2E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E5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2E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2E5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2E55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2E55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72E5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2E5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2E5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2E5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2E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72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2E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72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2E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72E5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72E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72E5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2E5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72E55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672E55"/>
    <w:rPr>
      <w:b/>
      <w:bCs/>
      <w:smallCaps/>
      <w:color w:val="2E74B5" w:themeColor="accent1" w:themeShade="BF"/>
      <w:spacing w:val="5"/>
    </w:rPr>
  </w:style>
  <w:style w:type="character" w:styleId="ac">
    <w:name w:val="page number"/>
    <w:basedOn w:val="a0"/>
    <w:rsid w:val="00B708BA"/>
  </w:style>
  <w:style w:type="paragraph" w:styleId="ad">
    <w:name w:val="footer"/>
    <w:basedOn w:val="a"/>
    <w:link w:val="ae"/>
    <w:rsid w:val="00B708B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B708B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0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Elibekyan</dc:creator>
  <cp:keywords/>
  <dc:description/>
  <cp:lastModifiedBy>User</cp:lastModifiedBy>
  <cp:revision>7</cp:revision>
  <dcterms:created xsi:type="dcterms:W3CDTF">2024-11-11T10:14:00Z</dcterms:created>
  <dcterms:modified xsi:type="dcterms:W3CDTF">2024-11-11T10:33:00Z</dcterms:modified>
</cp:coreProperties>
</file>